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6B7000" w:rsidRPr="006B7000">
        <w:rPr>
          <w:sz w:val="32"/>
          <w:szCs w:val="32"/>
        </w:rPr>
        <w:t>Certified Agile Coach (CAC)</w:t>
      </w:r>
    </w:p>
    <w:p w:rsidR="00BF3070" w:rsidRDefault="00BF3070" w:rsidP="00BF3070">
      <w:pPr>
        <w:pStyle w:val="Heading3"/>
      </w:pPr>
      <w:r>
        <w:rPr>
          <w:rStyle w:val="Strong"/>
          <w:b/>
          <w:bCs/>
        </w:rPr>
        <w:t>Course Overview</w:t>
      </w:r>
      <w:bookmarkStart w:id="0" w:name="_GoBack"/>
      <w:bookmarkEnd w:id="0"/>
    </w:p>
    <w:p w:rsidR="00BF3070" w:rsidRDefault="00BF3070" w:rsidP="00BF3070">
      <w:pPr>
        <w:pStyle w:val="NormalWeb"/>
        <w:jc w:val="both"/>
      </w:pPr>
      <w:r>
        <w:t xml:space="preserve">The </w:t>
      </w:r>
      <w:r>
        <w:rPr>
          <w:rStyle w:val="Strong"/>
        </w:rPr>
        <w:t>Certified Agile Coach (CAC)</w:t>
      </w:r>
      <w:r>
        <w:t xml:space="preserve"> course is designed to equip students with advanced knowledge and skills necessary to guide organizations in adopting and implementing </w:t>
      </w:r>
      <w:proofErr w:type="gramStart"/>
      <w:r>
        <w:t>Agile</w:t>
      </w:r>
      <w:proofErr w:type="gramEnd"/>
      <w:r>
        <w:t xml:space="preserve"> methodologies. This course covers key concepts related to coaching </w:t>
      </w:r>
      <w:proofErr w:type="gramStart"/>
      <w:r>
        <w:t>Agile</w:t>
      </w:r>
      <w:proofErr w:type="gramEnd"/>
      <w:r>
        <w:t xml:space="preserve"> teams, facilitating Agile transformations, and fostering a culture of continuous improvement. By the end of the course, students will be prepared to take on the role of an Agile Coach, effectively mentoring teams and leaders in their </w:t>
      </w:r>
      <w:proofErr w:type="gramStart"/>
      <w:r>
        <w:t>Agile</w:t>
      </w:r>
      <w:proofErr w:type="gramEnd"/>
      <w:r>
        <w:t xml:space="preserve"> journeys.</w:t>
      </w:r>
    </w:p>
    <w:p w:rsidR="00BF3070" w:rsidRDefault="00BF3070" w:rsidP="00BF3070">
      <w:r>
        <w:pict>
          <v:rect id="_x0000_i1025" style="width:0;height:1.5pt" o:hralign="center" o:hrstd="t" o:hr="t" fillcolor="#a0a0a0" stroked="f"/>
        </w:pict>
      </w:r>
    </w:p>
    <w:p w:rsidR="00BF3070" w:rsidRDefault="00BF3070" w:rsidP="00BF3070">
      <w:pPr>
        <w:pStyle w:val="Heading3"/>
      </w:pPr>
      <w:r>
        <w:rPr>
          <w:rStyle w:val="Strong"/>
          <w:b/>
          <w:bCs/>
        </w:rPr>
        <w:t>Course Objectives</w:t>
      </w:r>
    </w:p>
    <w:p w:rsidR="00BF3070" w:rsidRDefault="00BF3070" w:rsidP="00BF3070">
      <w:pPr>
        <w:pStyle w:val="NormalWeb"/>
      </w:pPr>
      <w:r>
        <w:t>By the end of this course, students will be able to:</w:t>
      </w:r>
    </w:p>
    <w:p w:rsidR="00BF3070" w:rsidRDefault="00BF3070" w:rsidP="00BF307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the role of an Agile Coach and its impact on organizations.</w:t>
      </w:r>
    </w:p>
    <w:p w:rsidR="00BF3070" w:rsidRDefault="00BF3070" w:rsidP="00BF307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Develop and implement effective coaching strategies for </w:t>
      </w:r>
      <w:proofErr w:type="gramStart"/>
      <w:r>
        <w:t>Agile</w:t>
      </w:r>
      <w:proofErr w:type="gramEnd"/>
      <w:r>
        <w:t xml:space="preserve"> teams.</w:t>
      </w:r>
    </w:p>
    <w:p w:rsidR="00BF3070" w:rsidRDefault="00BF3070" w:rsidP="00BF307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Facilitate </w:t>
      </w:r>
      <w:proofErr w:type="gramStart"/>
      <w:r>
        <w:t>Agile</w:t>
      </w:r>
      <w:proofErr w:type="gramEnd"/>
      <w:r>
        <w:t xml:space="preserve"> ceremonies and practices while promoting team collaboration.</w:t>
      </w:r>
    </w:p>
    <w:p w:rsidR="00BF3070" w:rsidRDefault="00BF3070" w:rsidP="00BF307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Support organizations in their </w:t>
      </w:r>
      <w:proofErr w:type="gramStart"/>
      <w:r>
        <w:t>Agile</w:t>
      </w:r>
      <w:proofErr w:type="gramEnd"/>
      <w:r>
        <w:t xml:space="preserve"> transformations and continuous improvement efforts.</w:t>
      </w:r>
    </w:p>
    <w:p w:rsidR="00BF3070" w:rsidRDefault="00BF3070" w:rsidP="00BF307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Communicate </w:t>
      </w:r>
      <w:proofErr w:type="gramStart"/>
      <w:r>
        <w:t>Agile</w:t>
      </w:r>
      <w:proofErr w:type="gramEnd"/>
      <w:r>
        <w:t xml:space="preserve"> principles and practices to stakeholders at all levels.</w:t>
      </w:r>
    </w:p>
    <w:p w:rsidR="00BF3070" w:rsidRDefault="00BF3070" w:rsidP="00BF307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gramStart"/>
      <w:r>
        <w:t>Agile</w:t>
      </w:r>
      <w:proofErr w:type="gramEnd"/>
      <w:r>
        <w:t xml:space="preserve"> coaching.</w:t>
      </w:r>
    </w:p>
    <w:p w:rsidR="00BF3070" w:rsidRDefault="00BF3070" w:rsidP="00BF307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BF3070" w:rsidRDefault="00BF3070" w:rsidP="00BF3070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lastRenderedPageBreak/>
        <w:t>Module 1: Introduction to Agile Coaching</w:t>
      </w:r>
    </w:p>
    <w:p w:rsidR="00BF3070" w:rsidRDefault="00BF3070" w:rsidP="00BF307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fundamentals of </w:t>
      </w:r>
      <w:proofErr w:type="gramStart"/>
      <w:r>
        <w:t>Agile</w:t>
      </w:r>
      <w:proofErr w:type="gramEnd"/>
      <w:r>
        <w:t xml:space="preserve"> coaching and the Agile mindset.</w:t>
      </w:r>
    </w:p>
    <w:p w:rsidR="00BF3070" w:rsidRDefault="00BF3070" w:rsidP="00BF307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The Role of an Agile Coach</w:t>
      </w:r>
    </w:p>
    <w:p w:rsidR="00BF3070" w:rsidRDefault="00BF3070" w:rsidP="00BF307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Key Agile Values and Principles</w:t>
      </w:r>
    </w:p>
    <w:p w:rsidR="00BF3070" w:rsidRDefault="00BF3070" w:rsidP="00BF307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Differences Between Coaching, Mentoring, and Training</w:t>
      </w:r>
    </w:p>
    <w:p w:rsidR="00BF3070" w:rsidRDefault="00BF3070" w:rsidP="00BF307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the importance of Agile coaching in facilitating organizational change.</w:t>
      </w:r>
    </w:p>
    <w:p w:rsidR="00BF3070" w:rsidRDefault="00BF3070" w:rsidP="00BF307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reflective paper on how an Agile Coach can impact team dynamics and performance.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organization struggles to implement </w:t>
      </w:r>
      <w:proofErr w:type="gramStart"/>
      <w:r>
        <w:t>Agile</w:t>
      </w:r>
      <w:proofErr w:type="gramEnd"/>
      <w:r>
        <w:t xml:space="preserve"> practices effectively across teams.</w:t>
      </w:r>
    </w:p>
    <w:p w:rsidR="00BF3070" w:rsidRDefault="00BF3070" w:rsidP="00BF307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Introduce the concept of Agile coaching to facilitate better practices.</w:t>
      </w:r>
    </w:p>
    <w:p w:rsidR="00BF3070" w:rsidRDefault="00BF3070" w:rsidP="00BF307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Presented the role of an Agile Coach and its benefits to management and teams.</w:t>
      </w:r>
    </w:p>
    <w:p w:rsidR="00BF3070" w:rsidRDefault="00BF3070" w:rsidP="00BF307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support for introducing Agile coaching, leading to improved </w:t>
      </w:r>
      <w:proofErr w:type="gramStart"/>
      <w:r>
        <w:t>Agile</w:t>
      </w:r>
      <w:proofErr w:type="gramEnd"/>
      <w:r>
        <w:t xml:space="preserve"> adoption and team collaboration.</w:t>
      </w:r>
    </w:p>
    <w:p w:rsidR="00BF3070" w:rsidRDefault="00BF3070" w:rsidP="00BF307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t>Module 2: Coaching Agile Teams</w:t>
      </w:r>
    </w:p>
    <w:p w:rsidR="00BF3070" w:rsidRDefault="00BF3070" w:rsidP="00BF307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coach </w:t>
      </w:r>
      <w:proofErr w:type="gramStart"/>
      <w:r>
        <w:t>Agile</w:t>
      </w:r>
      <w:proofErr w:type="gramEnd"/>
      <w:r>
        <w:t xml:space="preserve"> teams effectively to enhance performance.</w:t>
      </w:r>
    </w:p>
    <w:p w:rsidR="00BF3070" w:rsidRDefault="00BF3070" w:rsidP="00BF307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Assessing Team Maturity and Readiness for Agile</w:t>
      </w:r>
    </w:p>
    <w:p w:rsidR="00BF3070" w:rsidRDefault="00BF3070" w:rsidP="00BF3070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Facilitating Team Development and Growth</w:t>
      </w:r>
    </w:p>
    <w:p w:rsidR="00BF3070" w:rsidRDefault="00BF3070" w:rsidP="00BF3070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Techniques for Encouraging Self-Organization and Empowerment</w:t>
      </w:r>
    </w:p>
    <w:p w:rsidR="00BF3070" w:rsidRDefault="00BF3070" w:rsidP="00BF307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Role-play scenarios to practice coaching conversations and techniques.</w:t>
      </w:r>
    </w:p>
    <w:p w:rsidR="00BF3070" w:rsidRDefault="00BF3070" w:rsidP="00BF307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coaching plan for a specific </w:t>
      </w:r>
      <w:proofErr w:type="gramStart"/>
      <w:r>
        <w:t>Agile</w:t>
      </w:r>
      <w:proofErr w:type="gramEnd"/>
      <w:r>
        <w:t xml:space="preserve"> team, focusing on identified growth areas.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newly formed Agile team struggles with collaboration and self-organization.</w:t>
      </w:r>
    </w:p>
    <w:p w:rsidR="00BF3070" w:rsidRDefault="00BF3070" w:rsidP="00BF307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Coach the team to improve their performance and dynamics.</w:t>
      </w:r>
    </w:p>
    <w:p w:rsidR="00BF3070" w:rsidRDefault="00BF3070" w:rsidP="00BF307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Conducted individual and group coaching sessions to address challenges and encourage self-organization.</w:t>
      </w:r>
    </w:p>
    <w:p w:rsidR="00BF3070" w:rsidRDefault="00BF3070" w:rsidP="00BF307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Improved team dynamics and productivity, leading to successful completion of their first sprint.</w:t>
      </w:r>
    </w:p>
    <w:p w:rsidR="00BF3070" w:rsidRDefault="00BF3070" w:rsidP="00BF307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t>Module 3: Facilitating Agile Ceremonies and Practices</w:t>
      </w:r>
    </w:p>
    <w:p w:rsidR="00BF3070" w:rsidRDefault="00BF3070" w:rsidP="00BF307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facilitate </w:t>
      </w:r>
      <w:proofErr w:type="gramStart"/>
      <w:r>
        <w:t>Agile</w:t>
      </w:r>
      <w:proofErr w:type="gramEnd"/>
      <w:r>
        <w:t xml:space="preserve"> ceremonies and practices effectively.</w:t>
      </w:r>
    </w:p>
    <w:p w:rsidR="00BF3070" w:rsidRDefault="00BF3070" w:rsidP="00BF307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Overview of Scrum Ceremonies (Sprint Planning, Daily Stand-up, Sprint Review, Retrospective)</w:t>
      </w:r>
    </w:p>
    <w:p w:rsidR="00BF3070" w:rsidRDefault="00BF3070" w:rsidP="00BF307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Best Practices for Facilitating Agile Events</w:t>
      </w:r>
    </w:p>
    <w:p w:rsidR="00BF3070" w:rsidRDefault="00BF3070" w:rsidP="00BF307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Techniques for Engaging Teams During Ceremonies</w:t>
      </w:r>
    </w:p>
    <w:p w:rsidR="00BF3070" w:rsidRDefault="00BF3070" w:rsidP="00BF307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Simulate various </w:t>
      </w:r>
      <w:proofErr w:type="gramStart"/>
      <w:r>
        <w:t>Agile</w:t>
      </w:r>
      <w:proofErr w:type="gramEnd"/>
      <w:r>
        <w:t xml:space="preserve"> ceremonies to practice facilitation skills.</w:t>
      </w:r>
    </w:p>
    <w:p w:rsidR="00BF3070" w:rsidRDefault="00BF3070" w:rsidP="00BF307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facilitation guide for a specific </w:t>
      </w:r>
      <w:proofErr w:type="gramStart"/>
      <w:r>
        <w:t>Agile</w:t>
      </w:r>
      <w:proofErr w:type="gramEnd"/>
      <w:r>
        <w:t xml:space="preserve"> ceremony, including tips and potential challenges.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is not effectively utilizing their Sprint Retrospectives.</w:t>
      </w:r>
    </w:p>
    <w:p w:rsidR="00BF3070" w:rsidRDefault="00BF3070" w:rsidP="00BF307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Improve the effectiveness of the retrospective process.</w:t>
      </w:r>
    </w:p>
    <w:p w:rsidR="00BF3070" w:rsidRDefault="00BF3070" w:rsidP="00BF307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Introduced new techniques and formats for retrospectives to encourage open feedback and discussions.</w:t>
      </w:r>
    </w:p>
    <w:p w:rsidR="00BF3070" w:rsidRDefault="00BF3070" w:rsidP="00BF307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the quality of retrospective sessions, leading to actionable insights and team improvements.</w:t>
      </w:r>
    </w:p>
    <w:p w:rsidR="00BF3070" w:rsidRDefault="00BF3070" w:rsidP="00BF307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t>Module 4: Leading Agile Transformations</w:t>
      </w:r>
    </w:p>
    <w:p w:rsidR="00BF3070" w:rsidRDefault="00BF3070" w:rsidP="00BF307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support organizations in their </w:t>
      </w:r>
      <w:proofErr w:type="gramStart"/>
      <w:r>
        <w:t>Agile</w:t>
      </w:r>
      <w:proofErr w:type="gramEnd"/>
      <w:r>
        <w:t xml:space="preserve"> transformations.</w:t>
      </w:r>
    </w:p>
    <w:p w:rsidR="00BF3070" w:rsidRDefault="00BF3070" w:rsidP="00BF307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Change Management Principles in Agile Transformations</w:t>
      </w:r>
    </w:p>
    <w:p w:rsidR="00BF3070" w:rsidRDefault="00BF3070" w:rsidP="00BF3070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Identifying Barriers to Agile Adoption</w:t>
      </w:r>
    </w:p>
    <w:p w:rsidR="00BF3070" w:rsidRDefault="00BF3070" w:rsidP="00BF3070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Creating a Roadmap for Agile Transformation</w:t>
      </w:r>
    </w:p>
    <w:p w:rsidR="00BF3070" w:rsidRDefault="00BF3070" w:rsidP="00BF307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case studies of successful </w:t>
      </w:r>
      <w:proofErr w:type="gramStart"/>
      <w:r>
        <w:t>Agile</w:t>
      </w:r>
      <w:proofErr w:type="gramEnd"/>
      <w:r>
        <w:t xml:space="preserve"> transformations.</w:t>
      </w:r>
    </w:p>
    <w:p w:rsidR="00BF3070" w:rsidRDefault="00BF3070" w:rsidP="00BF307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transformation plan for an organization looking to adopt </w:t>
      </w:r>
      <w:proofErr w:type="gramStart"/>
      <w:r>
        <w:t>Agile</w:t>
      </w:r>
      <w:proofErr w:type="gramEnd"/>
      <w:r>
        <w:t xml:space="preserve"> methodologies.</w:t>
      </w:r>
    </w:p>
    <w:p w:rsidR="00BF3070" w:rsidRDefault="00BF3070" w:rsidP="00BF3070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BF3070" w:rsidRDefault="00BF3070" w:rsidP="00BF307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is attempting to transition to Agile but is facing resistance from employees.</w:t>
      </w:r>
    </w:p>
    <w:p w:rsidR="00BF3070" w:rsidRDefault="00BF3070" w:rsidP="00BF307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Lead the change management efforts to facilitate the transition.</w:t>
      </w:r>
    </w:p>
    <w:p w:rsidR="00BF3070" w:rsidRDefault="00BF3070" w:rsidP="00BF307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 comprehensive change management plan that included training, communication, and feedback mechanisms.</w:t>
      </w:r>
    </w:p>
    <w:p w:rsidR="00BF3070" w:rsidRDefault="00BF3070" w:rsidP="00BF307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navigated resistance, resulting in a smoother transition and greater buy-in from employees.</w:t>
      </w:r>
    </w:p>
    <w:p w:rsidR="00BF3070" w:rsidRDefault="00BF3070" w:rsidP="00BF307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t>Module 5: Fostering a Culture of Continuous Improvement</w:t>
      </w:r>
    </w:p>
    <w:p w:rsidR="00BF3070" w:rsidRDefault="00BF3070" w:rsidP="00BF307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cultivate a culture of continuous improvement within </w:t>
      </w:r>
      <w:proofErr w:type="gramStart"/>
      <w:r>
        <w:t>Agile</w:t>
      </w:r>
      <w:proofErr w:type="gramEnd"/>
      <w:r>
        <w:t xml:space="preserve"> teams.</w:t>
      </w:r>
    </w:p>
    <w:p w:rsidR="00BF3070" w:rsidRDefault="00BF3070" w:rsidP="00BF307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Principles of Continuous Improvement (Kaizen)</w:t>
      </w:r>
    </w:p>
    <w:p w:rsidR="00BF3070" w:rsidRDefault="00BF3070" w:rsidP="00BF3070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Techniques for Encouraging Innovation and Adaptability</w:t>
      </w:r>
    </w:p>
    <w:p w:rsidR="00BF3070" w:rsidRDefault="00BF3070" w:rsidP="00BF3070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Creating Feedback Loops for Team Growth</w:t>
      </w:r>
    </w:p>
    <w:p w:rsidR="00BF3070" w:rsidRDefault="00BF3070" w:rsidP="00BF307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methods for promoting a culture of continuous improvement within an organization.</w:t>
      </w:r>
    </w:p>
    <w:p w:rsidR="00BF3070" w:rsidRDefault="00BF3070" w:rsidP="00BF307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continuous improvement plan for an </w:t>
      </w:r>
      <w:proofErr w:type="gramStart"/>
      <w:r>
        <w:t>Agile</w:t>
      </w:r>
      <w:proofErr w:type="gramEnd"/>
      <w:r>
        <w:t xml:space="preserve"> team, including specific initiatives and metrics for success.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is delivering results but believes they could be more efficient.</w:t>
      </w:r>
    </w:p>
    <w:p w:rsidR="00BF3070" w:rsidRDefault="00BF3070" w:rsidP="00BF307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Establish a culture of continuous improvement.</w:t>
      </w:r>
    </w:p>
    <w:p w:rsidR="00BF3070" w:rsidRDefault="00BF3070" w:rsidP="00BF307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regular feedback loops and initiated brainstorming sessions for process improvements.</w:t>
      </w:r>
    </w:p>
    <w:p w:rsidR="00BF3070" w:rsidRDefault="00BF3070" w:rsidP="00BF307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Fostered a culture of innovation, leading to a 15% increase in team efficiency over six months.</w:t>
      </w:r>
    </w:p>
    <w:p w:rsidR="00BF3070" w:rsidRDefault="00BF3070" w:rsidP="00BF307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lastRenderedPageBreak/>
        <w:t>Module 6: Communicating Agile Principles and Practices</w:t>
      </w:r>
    </w:p>
    <w:p w:rsidR="00BF3070" w:rsidRDefault="00BF3070" w:rsidP="00BF307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effective communication strategies for conveying </w:t>
      </w:r>
      <w:proofErr w:type="gramStart"/>
      <w:r>
        <w:t>Agile</w:t>
      </w:r>
      <w:proofErr w:type="gramEnd"/>
      <w:r>
        <w:t xml:space="preserve"> concepts to stakeholders.</w:t>
      </w:r>
    </w:p>
    <w:p w:rsidR="00BF3070" w:rsidRDefault="00BF3070" w:rsidP="00BF307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Tailoring Communication for Different Audiences</w:t>
      </w:r>
    </w:p>
    <w:p w:rsidR="00BF3070" w:rsidRDefault="00BF3070" w:rsidP="00BF307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Best Practices for Presenting Agile Concepts</w:t>
      </w:r>
    </w:p>
    <w:p w:rsidR="00BF3070" w:rsidRDefault="00BF3070" w:rsidP="00BF307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Engaging Stakeholders in the Agile Journey</w:t>
      </w:r>
    </w:p>
    <w:p w:rsidR="00BF3070" w:rsidRDefault="00BF3070" w:rsidP="00BF307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Practice communication techniques in various scenarios involving stakeholders.</w:t>
      </w:r>
    </w:p>
    <w:p w:rsidR="00BF3070" w:rsidRDefault="00BF3070" w:rsidP="00BF307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presentation summarizing key </w:t>
      </w:r>
      <w:proofErr w:type="gramStart"/>
      <w:r>
        <w:t>Agile</w:t>
      </w:r>
      <w:proofErr w:type="gramEnd"/>
      <w:r>
        <w:t xml:space="preserve"> principles and their benefits for a selected audience.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project manager needs to present Agile concepts to senior management.</w:t>
      </w:r>
    </w:p>
    <w:p w:rsidR="00BF3070" w:rsidRDefault="00BF3070" w:rsidP="00BF307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Communicate the benefits of Agile in a way that resonates with executives.</w:t>
      </w:r>
    </w:p>
    <w:p w:rsidR="00BF3070" w:rsidRDefault="00BF3070" w:rsidP="00BF307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a concise presentation that highlighted </w:t>
      </w:r>
      <w:proofErr w:type="spellStart"/>
      <w:r>
        <w:t>Agile's</w:t>
      </w:r>
      <w:proofErr w:type="spellEnd"/>
      <w:r>
        <w:t xml:space="preserve"> impact on productivity and customer satisfaction.</w:t>
      </w:r>
    </w:p>
    <w:p w:rsidR="00BF3070" w:rsidRDefault="00BF3070" w:rsidP="00BF307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gained executive support for adopting Agile practices across the organization.</w:t>
      </w:r>
    </w:p>
    <w:p w:rsidR="00BF3070" w:rsidRDefault="00BF3070" w:rsidP="00BF307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t>Module 7: Preparing for the Certified Agile Coach Exam</w:t>
      </w:r>
    </w:p>
    <w:p w:rsidR="00BF3070" w:rsidRDefault="00BF3070" w:rsidP="00BF307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Equip students with the knowledge and strategies to prepare for the Agile Coach certification exam.</w:t>
      </w:r>
    </w:p>
    <w:p w:rsidR="00BF3070" w:rsidRDefault="00BF3070" w:rsidP="00BF307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Overview of Certification Requirements and Exam Format</w:t>
      </w:r>
    </w:p>
    <w:p w:rsidR="00BF3070" w:rsidRDefault="00BF3070" w:rsidP="00BF3070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Study Techniques and Resources</w:t>
      </w:r>
    </w:p>
    <w:p w:rsidR="00BF3070" w:rsidRDefault="00BF3070" w:rsidP="00BF3070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Practice Exams and Exam Strategies</w:t>
      </w:r>
    </w:p>
    <w:p w:rsidR="00BF3070" w:rsidRDefault="00BF3070" w:rsidP="00BF307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Review sample exam questions and discuss effective study strategies.</w:t>
      </w:r>
    </w:p>
    <w:p w:rsidR="00BF3070" w:rsidRDefault="00BF3070" w:rsidP="00BF307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personalized study plan for preparing for the Agile Coach certification exam.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group of colleagues is preparing for the Certified Agile Coach exam together.</w:t>
      </w:r>
    </w:p>
    <w:p w:rsidR="00BF3070" w:rsidRDefault="00BF3070" w:rsidP="00BF307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>: Develop a collaborative study plan and resources for collective preparation.</w:t>
      </w:r>
    </w:p>
    <w:p w:rsidR="00BF3070" w:rsidRDefault="00BF3070" w:rsidP="00BF307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Organized regular study sessions, shared study materials, and conducted practice quizzes.</w:t>
      </w:r>
    </w:p>
    <w:p w:rsidR="00BF3070" w:rsidRDefault="00BF3070" w:rsidP="00BF307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entire group successfully passed the certification exam, enhancing their Agile coaching skills.</w:t>
      </w:r>
    </w:p>
    <w:p w:rsidR="00BF3070" w:rsidRDefault="00BF3070" w:rsidP="00BF3070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BF3070" w:rsidRDefault="00BF3070" w:rsidP="00BF3070">
      <w:pPr>
        <w:pStyle w:val="Heading4"/>
      </w:pPr>
      <w:r>
        <w:rPr>
          <w:rStyle w:val="Strong"/>
          <w:b/>
          <w:bCs/>
        </w:rPr>
        <w:t>Module 8: Capstone Project: Implementing Agile Coaching</w:t>
      </w:r>
    </w:p>
    <w:p w:rsidR="00BF3070" w:rsidRDefault="00BF3070" w:rsidP="00BF307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Apply learned concepts to a comprehensive Agile coaching project.</w:t>
      </w:r>
    </w:p>
    <w:p w:rsidR="00BF3070" w:rsidRDefault="00BF3070" w:rsidP="00BF307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BF3070" w:rsidRDefault="00BF3070" w:rsidP="00BF3070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Developing and Implementing an Agile Coaching Plan</w:t>
      </w:r>
    </w:p>
    <w:p w:rsidR="00BF3070" w:rsidRDefault="00BF3070" w:rsidP="00BF3070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Team Performance and Growth</w:t>
      </w:r>
    </w:p>
    <w:p w:rsidR="00BF3070" w:rsidRDefault="00BF3070" w:rsidP="00BF3070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BF3070" w:rsidRDefault="00BF3070" w:rsidP="00BF307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Work in teams to define, implement, and present an Agile coaching project based on a chosen team or organization.</w:t>
      </w:r>
    </w:p>
    <w:p w:rsidR="00BF3070" w:rsidRDefault="00BF3070" w:rsidP="00BF307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Complete a capstone project that encompasses the full Agile coaching process, documenting the outcomes and recommendations.</w:t>
      </w:r>
    </w:p>
    <w:p w:rsidR="00BF3070" w:rsidRDefault="00BF3070" w:rsidP="00BF3070">
      <w:pPr>
        <w:pStyle w:val="NormalWeb"/>
      </w:pPr>
      <w:r>
        <w:rPr>
          <w:rStyle w:val="Strong"/>
        </w:rPr>
        <w:t>STAR Example</w:t>
      </w:r>
      <w:r>
        <w:t>:</w:t>
      </w:r>
    </w:p>
    <w:p w:rsidR="00BF3070" w:rsidRDefault="00BF3070" w:rsidP="00BF307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struggling with </w:t>
      </w:r>
      <w:proofErr w:type="gramStart"/>
      <w:r>
        <w:t>Agile</w:t>
      </w:r>
      <w:proofErr w:type="gramEnd"/>
      <w:r>
        <w:t xml:space="preserve"> adoption and requires coaching support.</w:t>
      </w:r>
    </w:p>
    <w:p w:rsidR="00BF3070" w:rsidRDefault="00BF3070" w:rsidP="00BF307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Manage the coaching project from initiation to evaluation while applying Agile coaching principles.</w:t>
      </w:r>
    </w:p>
    <w:p w:rsidR="00BF3070" w:rsidRDefault="00BF3070" w:rsidP="00BF307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Collaborated with the team to assess their needs, provided tailored coaching, and monitored progress.</w:t>
      </w:r>
    </w:p>
    <w:p w:rsidR="00BF3070" w:rsidRDefault="00BF3070" w:rsidP="00BF307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improved the team's </w:t>
      </w:r>
      <w:proofErr w:type="gramStart"/>
      <w:r>
        <w:t>Agile</w:t>
      </w:r>
      <w:proofErr w:type="gramEnd"/>
      <w:r>
        <w:t xml:space="preserve"> practices, leading to enhanced collaboration and project outcomes.</w:t>
      </w:r>
    </w:p>
    <w:p w:rsidR="00BF3070" w:rsidRDefault="00BF3070" w:rsidP="00BF3070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BF3070" w:rsidRDefault="00BF3070" w:rsidP="00BF3070">
      <w:pPr>
        <w:pStyle w:val="Heading3"/>
      </w:pPr>
      <w:r>
        <w:rPr>
          <w:rStyle w:val="Strong"/>
          <w:b/>
          <w:bCs/>
        </w:rPr>
        <w:t>Conclusion</w:t>
      </w:r>
    </w:p>
    <w:p w:rsidR="00553FEB" w:rsidRPr="00876195" w:rsidRDefault="00BF3070" w:rsidP="00BF3070">
      <w:pPr>
        <w:pStyle w:val="NormalWeb"/>
        <w:jc w:val="both"/>
      </w:pPr>
      <w:r>
        <w:t xml:space="preserve">The </w:t>
      </w:r>
      <w:r>
        <w:rPr>
          <w:rStyle w:val="Strong"/>
        </w:rPr>
        <w:t>Certified Agile Coach (CAC)</w:t>
      </w:r>
      <w:r>
        <w:t xml:space="preserve"> course provides students with essential skills and knowledge to become effective </w:t>
      </w:r>
      <w:proofErr w:type="gramStart"/>
      <w:r>
        <w:t>Agile</w:t>
      </w:r>
      <w:proofErr w:type="gramEnd"/>
      <w:r>
        <w:t xml:space="preserve"> coaches, facilitating Agile transformations and fostering a culture of continuous improvement. Through practical modules, STAR examples, and comprehensive projects, students are prepared to lead teams and organizations on their </w:t>
      </w:r>
      <w:proofErr w:type="gramStart"/>
      <w:r>
        <w:t>Agile</w:t>
      </w:r>
      <w:proofErr w:type="gramEnd"/>
      <w:r>
        <w:t xml:space="preserve"> journeys.</w:t>
      </w: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0E" w:rsidRDefault="006A140E" w:rsidP="00553FEB">
      <w:pPr>
        <w:spacing w:after="0" w:line="240" w:lineRule="auto"/>
      </w:pPr>
      <w:r>
        <w:separator/>
      </w:r>
    </w:p>
  </w:endnote>
  <w:endnote w:type="continuationSeparator" w:id="0">
    <w:p w:rsidR="006A140E" w:rsidRDefault="006A140E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0E" w:rsidRDefault="006A140E" w:rsidP="00553FEB">
      <w:pPr>
        <w:spacing w:after="0" w:line="240" w:lineRule="auto"/>
      </w:pPr>
      <w:r>
        <w:separator/>
      </w:r>
    </w:p>
  </w:footnote>
  <w:footnote w:type="continuationSeparator" w:id="0">
    <w:p w:rsidR="006A140E" w:rsidRDefault="006A140E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A14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6A14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A14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CB8"/>
    <w:multiLevelType w:val="multilevel"/>
    <w:tmpl w:val="6D5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A5A7C"/>
    <w:multiLevelType w:val="multilevel"/>
    <w:tmpl w:val="300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B16A0"/>
    <w:multiLevelType w:val="multilevel"/>
    <w:tmpl w:val="763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F09F0"/>
    <w:multiLevelType w:val="multilevel"/>
    <w:tmpl w:val="DDD8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A5348"/>
    <w:multiLevelType w:val="multilevel"/>
    <w:tmpl w:val="5B5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D3402E"/>
    <w:multiLevelType w:val="multilevel"/>
    <w:tmpl w:val="C77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F1A04"/>
    <w:multiLevelType w:val="multilevel"/>
    <w:tmpl w:val="603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8582F"/>
    <w:multiLevelType w:val="multilevel"/>
    <w:tmpl w:val="7D52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78208C"/>
    <w:multiLevelType w:val="multilevel"/>
    <w:tmpl w:val="B03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A17F2"/>
    <w:multiLevelType w:val="multilevel"/>
    <w:tmpl w:val="A44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05C03"/>
    <w:multiLevelType w:val="multilevel"/>
    <w:tmpl w:val="3E3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02F7E"/>
    <w:multiLevelType w:val="multilevel"/>
    <w:tmpl w:val="80A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5B7952"/>
    <w:multiLevelType w:val="multilevel"/>
    <w:tmpl w:val="4132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16889"/>
    <w:multiLevelType w:val="multilevel"/>
    <w:tmpl w:val="1CEC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A5568E"/>
    <w:multiLevelType w:val="multilevel"/>
    <w:tmpl w:val="8F3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277A2C"/>
    <w:multiLevelType w:val="multilevel"/>
    <w:tmpl w:val="8D5A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AB4FE9"/>
    <w:multiLevelType w:val="multilevel"/>
    <w:tmpl w:val="E13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5"/>
  </w:num>
  <w:num w:numId="5">
    <w:abstractNumId w:val="1"/>
  </w:num>
  <w:num w:numId="6">
    <w:abstractNumId w:val="9"/>
  </w:num>
  <w:num w:numId="7">
    <w:abstractNumId w:val="30"/>
  </w:num>
  <w:num w:numId="8">
    <w:abstractNumId w:val="13"/>
  </w:num>
  <w:num w:numId="9">
    <w:abstractNumId w:val="20"/>
  </w:num>
  <w:num w:numId="10">
    <w:abstractNumId w:val="12"/>
  </w:num>
  <w:num w:numId="11">
    <w:abstractNumId w:val="10"/>
  </w:num>
  <w:num w:numId="12">
    <w:abstractNumId w:val="34"/>
  </w:num>
  <w:num w:numId="13">
    <w:abstractNumId w:val="22"/>
  </w:num>
  <w:num w:numId="14">
    <w:abstractNumId w:val="31"/>
  </w:num>
  <w:num w:numId="15">
    <w:abstractNumId w:val="15"/>
  </w:num>
  <w:num w:numId="16">
    <w:abstractNumId w:val="7"/>
  </w:num>
  <w:num w:numId="17">
    <w:abstractNumId w:val="11"/>
  </w:num>
  <w:num w:numId="18">
    <w:abstractNumId w:val="29"/>
  </w:num>
  <w:num w:numId="19">
    <w:abstractNumId w:val="28"/>
  </w:num>
  <w:num w:numId="20">
    <w:abstractNumId w:val="21"/>
  </w:num>
  <w:num w:numId="21">
    <w:abstractNumId w:val="35"/>
  </w:num>
  <w:num w:numId="22">
    <w:abstractNumId w:val="16"/>
  </w:num>
  <w:num w:numId="23">
    <w:abstractNumId w:val="33"/>
  </w:num>
  <w:num w:numId="24">
    <w:abstractNumId w:val="0"/>
  </w:num>
  <w:num w:numId="25">
    <w:abstractNumId w:val="24"/>
  </w:num>
  <w:num w:numId="26">
    <w:abstractNumId w:val="23"/>
  </w:num>
  <w:num w:numId="27">
    <w:abstractNumId w:val="14"/>
  </w:num>
  <w:num w:numId="28">
    <w:abstractNumId w:val="36"/>
  </w:num>
  <w:num w:numId="29">
    <w:abstractNumId w:val="2"/>
  </w:num>
  <w:num w:numId="30">
    <w:abstractNumId w:val="18"/>
  </w:num>
  <w:num w:numId="31">
    <w:abstractNumId w:val="32"/>
  </w:num>
  <w:num w:numId="32">
    <w:abstractNumId w:val="17"/>
  </w:num>
  <w:num w:numId="33">
    <w:abstractNumId w:val="26"/>
  </w:num>
  <w:num w:numId="34">
    <w:abstractNumId w:val="8"/>
  </w:num>
  <w:num w:numId="35">
    <w:abstractNumId w:val="6"/>
  </w:num>
  <w:num w:numId="36">
    <w:abstractNumId w:val="19"/>
  </w:num>
  <w:num w:numId="37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6A140E"/>
    <w:rsid w:val="006B7000"/>
    <w:rsid w:val="00745FE9"/>
    <w:rsid w:val="00876195"/>
    <w:rsid w:val="008A28F7"/>
    <w:rsid w:val="008F7CD3"/>
    <w:rsid w:val="00901F86"/>
    <w:rsid w:val="00A50EEE"/>
    <w:rsid w:val="00BC583E"/>
    <w:rsid w:val="00BF3070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2024-11-03T21:38:00Z</dcterms:modified>
</cp:coreProperties>
</file>